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CBDE0" w14:textId="77777777" w:rsidR="00322498" w:rsidRPr="0059533C" w:rsidRDefault="00322498" w:rsidP="00322498">
      <w:pPr>
        <w:jc w:val="center"/>
        <w:rPr>
          <w:rFonts w:ascii="Tahoma" w:hAnsi="Tahoma" w:cs="Tahoma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9069C79" wp14:editId="5DAD91EA">
            <wp:simplePos x="0" y="0"/>
            <wp:positionH relativeFrom="column">
              <wp:posOffset>-186055</wp:posOffset>
            </wp:positionH>
            <wp:positionV relativeFrom="paragraph">
              <wp:posOffset>-564515</wp:posOffset>
            </wp:positionV>
            <wp:extent cx="915616" cy="1198880"/>
            <wp:effectExtent l="0" t="0" r="0" b="0"/>
            <wp:wrapNone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MBRID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667" cy="1219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CFAE4" w14:textId="77777777" w:rsidR="00322498" w:rsidRPr="00B74EC2" w:rsidRDefault="00322498" w:rsidP="00322498">
      <w:pPr>
        <w:jc w:val="center"/>
        <w:rPr>
          <w:rFonts w:ascii="Century Gothic" w:hAnsi="Century Gothic" w:cs="Tahoma"/>
          <w:b/>
          <w:bCs/>
          <w:sz w:val="24"/>
          <w:szCs w:val="24"/>
          <w:lang w:val="en-US"/>
        </w:rPr>
      </w:pPr>
      <w:r w:rsidRPr="00B74EC2">
        <w:rPr>
          <w:rFonts w:ascii="Century Gothic" w:hAnsi="Century Gothic" w:cs="Tahoma"/>
          <w:b/>
          <w:bCs/>
          <w:sz w:val="24"/>
          <w:szCs w:val="24"/>
          <w:lang w:val="en-US"/>
        </w:rPr>
        <w:t xml:space="preserve">School supplies list 2025 </w:t>
      </w:r>
    </w:p>
    <w:p w14:paraId="3ED1BF5D" w14:textId="08D26E37" w:rsidR="00322498" w:rsidRPr="00B74EC2" w:rsidRDefault="00322498" w:rsidP="00322498">
      <w:pPr>
        <w:jc w:val="center"/>
        <w:rPr>
          <w:rFonts w:ascii="Century Gothic" w:hAnsi="Century Gothic" w:cs="Tahoma"/>
          <w:b/>
          <w:bCs/>
          <w:sz w:val="24"/>
          <w:szCs w:val="24"/>
          <w:lang w:val="en-US"/>
        </w:rPr>
      </w:pPr>
      <w:proofErr w:type="spellStart"/>
      <w:r>
        <w:rPr>
          <w:rFonts w:ascii="Century Gothic" w:hAnsi="Century Gothic" w:cs="Tahoma"/>
          <w:b/>
          <w:bCs/>
          <w:sz w:val="24"/>
          <w:szCs w:val="24"/>
          <w:lang w:val="en-US"/>
        </w:rPr>
        <w:t>Pre school</w:t>
      </w:r>
      <w:proofErr w:type="spellEnd"/>
      <w:r w:rsidRPr="00B74EC2">
        <w:rPr>
          <w:rFonts w:ascii="Century Gothic" w:hAnsi="Century Gothic" w:cs="Tahoma"/>
          <w:b/>
          <w:bCs/>
          <w:sz w:val="24"/>
          <w:szCs w:val="24"/>
          <w:lang w:val="en-US"/>
        </w:rPr>
        <w:t xml:space="preserve"> </w:t>
      </w:r>
      <w:r>
        <w:rPr>
          <w:rFonts w:ascii="Century Gothic" w:hAnsi="Century Gothic" w:cs="Tahoma"/>
          <w:b/>
          <w:bCs/>
          <w:sz w:val="24"/>
          <w:szCs w:val="24"/>
          <w:lang w:val="en-US"/>
        </w:rPr>
        <w:t>PRE-KINDER</w:t>
      </w:r>
    </w:p>
    <w:tbl>
      <w:tblPr>
        <w:tblStyle w:val="Tablaconcuadrcula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322498" w:rsidRPr="00B74EC2" w14:paraId="4ADD5B4B" w14:textId="77777777" w:rsidTr="00741B1A">
        <w:tc>
          <w:tcPr>
            <w:tcW w:w="9923" w:type="dxa"/>
          </w:tcPr>
          <w:p w14:paraId="0FA73804" w14:textId="77777777" w:rsidR="00322498" w:rsidRPr="00B74EC2" w:rsidRDefault="00322498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SPANISH </w:t>
            </w:r>
          </w:p>
          <w:p w14:paraId="1D1CB424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-1 cuaderno tamaño college, caligrafía horizontal 100 hojas con forro color rojo.</w:t>
            </w:r>
          </w:p>
          <w:p w14:paraId="713795E0" w14:textId="1E08E774" w:rsidR="00322498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-1 carpeta roja con </w:t>
            </w:r>
            <w:proofErr w:type="spellStart"/>
            <w:r w:rsidRPr="00B74EC2">
              <w:rPr>
                <w:rFonts w:ascii="Century Gothic" w:hAnsi="Century Gothic" w:cs="Tahoma"/>
                <w:sz w:val="24"/>
                <w:szCs w:val="24"/>
              </w:rPr>
              <w:t>acoclips</w:t>
            </w:r>
            <w:proofErr w:type="spellEnd"/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plastificada  para </w:t>
            </w:r>
            <w:r w:rsidR="00BA47E6">
              <w:rPr>
                <w:rFonts w:ascii="Century Gothic" w:hAnsi="Century Gothic" w:cs="Tahoma"/>
                <w:sz w:val="24"/>
                <w:szCs w:val="24"/>
              </w:rPr>
              <w:t>grafomotricidad</w:t>
            </w:r>
            <w:r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14:paraId="56A3FCDE" w14:textId="48DCFB25" w:rsidR="00BA47E6" w:rsidRDefault="00855217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-1 cuaderno de actividades </w:t>
            </w:r>
            <w:r w:rsidR="009E7FD6">
              <w:rPr>
                <w:rFonts w:ascii="Century Gothic" w:hAnsi="Century Gothic" w:cs="Tahoma"/>
                <w:sz w:val="24"/>
                <w:szCs w:val="24"/>
              </w:rPr>
              <w:t>Pre-k</w:t>
            </w:r>
            <w:r>
              <w:rPr>
                <w:rFonts w:ascii="Century Gothic" w:hAnsi="Century Gothic" w:cs="Tahoma"/>
                <w:sz w:val="24"/>
                <w:szCs w:val="24"/>
              </w:rPr>
              <w:t>índer 4 años Sopena.</w:t>
            </w:r>
          </w:p>
          <w:p w14:paraId="609BA909" w14:textId="41000CCE" w:rsidR="002E7F77" w:rsidRDefault="002E7F77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-Jugando con los sonidos 1 Editorial Caligrafix.</w:t>
            </w:r>
          </w:p>
          <w:p w14:paraId="115D7EFD" w14:textId="685DB51E" w:rsidR="00322498" w:rsidRPr="00B74EC2" w:rsidRDefault="00322498" w:rsidP="00BA47E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883E9B">
              <w:rPr>
                <w:rFonts w:ascii="Century Gothic" w:hAnsi="Century Gothic" w:cs="Tahoma"/>
                <w:sz w:val="24"/>
                <w:szCs w:val="24"/>
              </w:rPr>
              <w:t>-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1 Libro de lectura complementaria a elección para niños de </w:t>
            </w:r>
            <w:r w:rsidR="00BA47E6">
              <w:rPr>
                <w:rFonts w:ascii="Century Gothic" w:hAnsi="Century Gothic" w:cs="Tahoma"/>
                <w:sz w:val="24"/>
                <w:szCs w:val="24"/>
              </w:rPr>
              <w:t xml:space="preserve">4 </w:t>
            </w:r>
            <w:r>
              <w:rPr>
                <w:rFonts w:ascii="Century Gothic" w:hAnsi="Century Gothic" w:cs="Tahoma"/>
                <w:sz w:val="24"/>
                <w:szCs w:val="24"/>
              </w:rPr>
              <w:t>años.</w:t>
            </w:r>
          </w:p>
        </w:tc>
      </w:tr>
      <w:tr w:rsidR="00322498" w:rsidRPr="00B74EC2" w14:paraId="75E2FC2D" w14:textId="77777777" w:rsidTr="00741B1A">
        <w:tc>
          <w:tcPr>
            <w:tcW w:w="9923" w:type="dxa"/>
          </w:tcPr>
          <w:p w14:paraId="29042C9B" w14:textId="77777777" w:rsidR="00322498" w:rsidRPr="00B74EC2" w:rsidRDefault="00322498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MATH</w:t>
            </w:r>
          </w:p>
          <w:p w14:paraId="2030006A" w14:textId="77777777" w:rsidR="00322498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cuaderno collage 100 hojas,  cuadriculado 7 mm con forro color azul</w:t>
            </w:r>
          </w:p>
          <w:p w14:paraId="667371D6" w14:textId="5766437E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1 cuaderno</w:t>
            </w:r>
            <w:r w:rsidR="009E7FD6">
              <w:rPr>
                <w:rFonts w:ascii="Century Gothic" w:hAnsi="Century Gothic" w:cs="Tahoma"/>
                <w:sz w:val="24"/>
                <w:szCs w:val="24"/>
              </w:rPr>
              <w:t xml:space="preserve"> de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matemáticas entretenidas </w:t>
            </w:r>
            <w:r w:rsidR="009E7FD6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r w:rsidR="00EA46AC">
              <w:rPr>
                <w:rFonts w:ascii="Century Gothic" w:hAnsi="Century Gothic" w:cs="Tahoma"/>
                <w:sz w:val="24"/>
                <w:szCs w:val="24"/>
              </w:rPr>
              <w:t>P</w:t>
            </w:r>
            <w:r w:rsidR="009E7FD6">
              <w:rPr>
                <w:rFonts w:ascii="Century Gothic" w:hAnsi="Century Gothic" w:cs="Tahoma"/>
                <w:sz w:val="24"/>
                <w:szCs w:val="24"/>
              </w:rPr>
              <w:t>re</w:t>
            </w:r>
            <w:r w:rsidR="00EA46AC">
              <w:rPr>
                <w:rFonts w:ascii="Century Gothic" w:hAnsi="Century Gothic" w:cs="Tahoma"/>
                <w:sz w:val="24"/>
                <w:szCs w:val="24"/>
              </w:rPr>
              <w:t>-kínder</w:t>
            </w:r>
            <w:r w:rsidR="009E7FD6">
              <w:rPr>
                <w:rFonts w:ascii="Century Gothic" w:hAnsi="Century Gothic" w:cs="Tahoma"/>
                <w:sz w:val="24"/>
                <w:szCs w:val="24"/>
              </w:rPr>
              <w:t xml:space="preserve"> 4 años </w:t>
            </w:r>
            <w:r>
              <w:rPr>
                <w:rFonts w:ascii="Century Gothic" w:hAnsi="Century Gothic" w:cs="Tahoma"/>
                <w:sz w:val="24"/>
                <w:szCs w:val="24"/>
              </w:rPr>
              <w:t>Sopena.</w:t>
            </w:r>
          </w:p>
        </w:tc>
      </w:tr>
      <w:tr w:rsidR="00322498" w:rsidRPr="002B7761" w14:paraId="1314AEF0" w14:textId="77777777" w:rsidTr="00741B1A">
        <w:tc>
          <w:tcPr>
            <w:tcW w:w="9923" w:type="dxa"/>
          </w:tcPr>
          <w:p w14:paraId="1FF13798" w14:textId="77777777" w:rsidR="00322498" w:rsidRPr="00B74EC2" w:rsidRDefault="00322498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ENGLISH</w:t>
            </w:r>
          </w:p>
          <w:p w14:paraId="03EE95C5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-1 carpeta amarilla con </w:t>
            </w:r>
            <w:proofErr w:type="spellStart"/>
            <w:r w:rsidRPr="00B74EC2">
              <w:rPr>
                <w:rFonts w:ascii="Century Gothic" w:hAnsi="Century Gothic" w:cs="Tahoma"/>
                <w:sz w:val="24"/>
                <w:szCs w:val="24"/>
              </w:rPr>
              <w:t>acoclips</w:t>
            </w:r>
            <w:proofErr w:type="spellEnd"/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plastificada  para guardar guías y evaluaciones.</w:t>
            </w:r>
          </w:p>
          <w:p w14:paraId="72F447FB" w14:textId="6960ABA2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-</w:t>
            </w:r>
            <w:r w:rsidR="00803424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Pinwheel For Tots </w:t>
            </w:r>
            <w:r w:rsidR="006C419E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Pack </w:t>
            </w:r>
            <w:r w:rsidR="00803424">
              <w:rPr>
                <w:rFonts w:ascii="Century Gothic" w:hAnsi="Century Gothic" w:cs="Tahoma"/>
                <w:sz w:val="24"/>
                <w:szCs w:val="24"/>
                <w:lang w:val="en-US"/>
              </w:rPr>
              <w:t>2</w:t>
            </w: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 University of Dayton.</w:t>
            </w:r>
          </w:p>
          <w:p w14:paraId="207A68D6" w14:textId="77777777" w:rsidR="00322498" w:rsidRPr="00B74EC2" w:rsidRDefault="00322498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</w:pPr>
          </w:p>
        </w:tc>
      </w:tr>
      <w:tr w:rsidR="00322498" w:rsidRPr="00B74EC2" w14:paraId="22A7B577" w14:textId="77777777" w:rsidTr="00741B1A">
        <w:tc>
          <w:tcPr>
            <w:tcW w:w="9923" w:type="dxa"/>
          </w:tcPr>
          <w:p w14:paraId="1B87F4D2" w14:textId="77777777" w:rsidR="00322498" w:rsidRPr="00B74EC2" w:rsidRDefault="00322498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  <w:t>INTERNATIONAL CERTIFICATION</w:t>
            </w:r>
          </w:p>
          <w:p w14:paraId="49C7E8A4" w14:textId="6CF433F4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-</w:t>
            </w:r>
            <w:r w:rsidR="00E45FF6">
              <w:rPr>
                <w:rFonts w:ascii="Century Gothic" w:hAnsi="Century Gothic" w:cs="Tahoma"/>
                <w:sz w:val="24"/>
                <w:szCs w:val="24"/>
                <w:lang w:val="en-US"/>
              </w:rPr>
              <w:t>BE PIPPA AND POP 1AB</w:t>
            </w: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 (Cambridge university Press), temporada 2025</w:t>
            </w:r>
          </w:p>
          <w:p w14:paraId="1534B8F1" w14:textId="77777777" w:rsidR="00322498" w:rsidRPr="00B74EC2" w:rsidRDefault="00322498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Realizar compra en: </w:t>
            </w:r>
            <w:hyperlink r:id="rId8" w:history="1">
              <w:r w:rsidRPr="00B74EC2">
                <w:rPr>
                  <w:rStyle w:val="Hipervnculo"/>
                  <w:rFonts w:ascii="Century Gothic" w:hAnsi="Century Gothic" w:cs="Tahoma"/>
                  <w:b/>
                  <w:bCs/>
                  <w:sz w:val="24"/>
                  <w:szCs w:val="24"/>
                </w:rPr>
                <w:t>www.booksandbits.cl</w:t>
              </w:r>
            </w:hyperlink>
          </w:p>
        </w:tc>
      </w:tr>
      <w:tr w:rsidR="00322498" w:rsidRPr="00B74EC2" w14:paraId="5DD9CE82" w14:textId="77777777" w:rsidTr="00741B1A">
        <w:tc>
          <w:tcPr>
            <w:tcW w:w="9923" w:type="dxa"/>
          </w:tcPr>
          <w:p w14:paraId="14241839" w14:textId="188E334F" w:rsidR="00322498" w:rsidRPr="00B74EC2" w:rsidRDefault="00322498" w:rsidP="00110605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NATURAL SCIENCE</w:t>
            </w:r>
          </w:p>
          <w:p w14:paraId="47C20265" w14:textId="3E09CB9B" w:rsidR="00322498" w:rsidRPr="00B74EC2" w:rsidRDefault="00536B2D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1917E2">
              <w:rPr>
                <w:rFonts w:ascii="Century Gothic" w:hAnsi="Century Gothic" w:cs="Tahoma"/>
                <w:sz w:val="24"/>
                <w:szCs w:val="24"/>
              </w:rPr>
              <w:t>Sonrisas Ciencias</w:t>
            </w:r>
            <w:r w:rsidR="00E21C36">
              <w:rPr>
                <w:rFonts w:ascii="Century Gothic" w:hAnsi="Century Gothic" w:cs="Tahoma"/>
                <w:sz w:val="24"/>
                <w:szCs w:val="24"/>
              </w:rPr>
              <w:t xml:space="preserve"> naturales </w:t>
            </w:r>
            <w:r w:rsidR="001917E2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proofErr w:type="spellStart"/>
            <w:r w:rsidR="001917E2">
              <w:rPr>
                <w:rFonts w:ascii="Century Gothic" w:hAnsi="Century Gothic" w:cs="Tahoma"/>
                <w:sz w:val="24"/>
                <w:szCs w:val="24"/>
              </w:rPr>
              <w:t>Prekinder</w:t>
            </w:r>
            <w:proofErr w:type="spellEnd"/>
            <w:r w:rsidR="001917E2">
              <w:rPr>
                <w:rFonts w:ascii="Century Gothic" w:hAnsi="Century Gothic" w:cs="Tahoma"/>
                <w:sz w:val="24"/>
                <w:szCs w:val="24"/>
              </w:rPr>
              <w:t xml:space="preserve"> SAVIA</w:t>
            </w:r>
          </w:p>
          <w:p w14:paraId="7E715BC0" w14:textId="77777777" w:rsidR="00322498" w:rsidRPr="00B74EC2" w:rsidRDefault="00322498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322498" w:rsidRPr="00B74EC2" w14:paraId="43973396" w14:textId="77777777" w:rsidTr="00741B1A">
        <w:tc>
          <w:tcPr>
            <w:tcW w:w="9923" w:type="dxa"/>
          </w:tcPr>
          <w:p w14:paraId="07D43183" w14:textId="77777777" w:rsidR="00322498" w:rsidRPr="00B74EC2" w:rsidRDefault="00322498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SOCIAL STUDIES</w:t>
            </w:r>
          </w:p>
          <w:p w14:paraId="1E8A882F" w14:textId="2616370B" w:rsidR="00322498" w:rsidRPr="00B74EC2" w:rsidRDefault="0014789A" w:rsidP="00221407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>-</w:t>
            </w:r>
            <w:r w:rsidR="001917E2" w:rsidRPr="00B74EC2">
              <w:rPr>
                <w:rFonts w:ascii="Century Gothic" w:hAnsi="Century Gothic" w:cs="Tahoma"/>
                <w:sz w:val="24"/>
                <w:szCs w:val="24"/>
              </w:rPr>
              <w:t>1 carpeta</w:t>
            </w:r>
            <w:r w:rsidR="001917E2">
              <w:rPr>
                <w:rFonts w:ascii="Century Gothic" w:hAnsi="Century Gothic" w:cs="Tahoma"/>
                <w:sz w:val="24"/>
                <w:szCs w:val="24"/>
              </w:rPr>
              <w:t xml:space="preserve"> morada</w:t>
            </w:r>
            <w:r w:rsidR="001917E2" w:rsidRPr="00B74EC2">
              <w:rPr>
                <w:rFonts w:ascii="Century Gothic" w:hAnsi="Century Gothic" w:cs="Tahoma"/>
                <w:sz w:val="24"/>
                <w:szCs w:val="24"/>
              </w:rPr>
              <w:t xml:space="preserve"> con </w:t>
            </w:r>
            <w:proofErr w:type="spellStart"/>
            <w:r w:rsidR="001917E2" w:rsidRPr="00B74EC2">
              <w:rPr>
                <w:rFonts w:ascii="Century Gothic" w:hAnsi="Century Gothic" w:cs="Tahoma"/>
                <w:sz w:val="24"/>
                <w:szCs w:val="24"/>
              </w:rPr>
              <w:t>acoclips</w:t>
            </w:r>
            <w:proofErr w:type="spellEnd"/>
            <w:r w:rsidR="001917E2" w:rsidRPr="00B74EC2">
              <w:rPr>
                <w:rFonts w:ascii="Century Gothic" w:hAnsi="Century Gothic" w:cs="Tahoma"/>
                <w:sz w:val="24"/>
                <w:szCs w:val="24"/>
              </w:rPr>
              <w:t xml:space="preserve"> plastificada </w:t>
            </w:r>
            <w:r w:rsidR="001917E2">
              <w:rPr>
                <w:rFonts w:ascii="Century Gothic" w:hAnsi="Century Gothic" w:cs="Tahoma"/>
                <w:sz w:val="24"/>
                <w:szCs w:val="24"/>
              </w:rPr>
              <w:t>.</w:t>
            </w:r>
            <w:r w:rsidR="001917E2" w:rsidRPr="00B74EC2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</w:tc>
      </w:tr>
      <w:tr w:rsidR="00322498" w:rsidRPr="00B74EC2" w14:paraId="26F76B01" w14:textId="77777777" w:rsidTr="00741B1A">
        <w:tc>
          <w:tcPr>
            <w:tcW w:w="9923" w:type="dxa"/>
          </w:tcPr>
          <w:p w14:paraId="1AA2EA65" w14:textId="77777777" w:rsidR="00322498" w:rsidRPr="00B74EC2" w:rsidRDefault="00322498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MUSIC</w:t>
            </w:r>
          </w:p>
          <w:p w14:paraId="70AFE52A" w14:textId="7EBC389F" w:rsidR="00322498" w:rsidRPr="00B74EC2" w:rsidRDefault="00322498" w:rsidP="00677F2D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-1 </w:t>
            </w:r>
            <w:r w:rsidR="00677F2D">
              <w:rPr>
                <w:rFonts w:ascii="Century Gothic" w:hAnsi="Century Gothic" w:cs="Tahoma"/>
                <w:sz w:val="24"/>
                <w:szCs w:val="24"/>
              </w:rPr>
              <w:t>instrumento musical (clave o pandero)</w:t>
            </w:r>
          </w:p>
        </w:tc>
      </w:tr>
      <w:tr w:rsidR="00322498" w:rsidRPr="00B74EC2" w14:paraId="7617DD03" w14:textId="77777777" w:rsidTr="00741B1A">
        <w:tc>
          <w:tcPr>
            <w:tcW w:w="9923" w:type="dxa"/>
          </w:tcPr>
          <w:p w14:paraId="7CD0CAD2" w14:textId="77777777" w:rsidR="00322498" w:rsidRPr="00F051B6" w:rsidRDefault="00322498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</w:pPr>
            <w:r w:rsidRPr="00E56109"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  <w:t>VISUAL ART</w:t>
            </w:r>
            <w:r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  <w:t>S</w:t>
            </w:r>
          </w:p>
          <w:p w14:paraId="7101C2BD" w14:textId="77777777" w:rsidR="00322498" w:rsidRDefault="00322498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1 caja plástica de 6 litros (marcada con nombre) </w:t>
            </w:r>
          </w:p>
          <w:p w14:paraId="6B98AE97" w14:textId="77777777" w:rsidR="00322498" w:rsidRPr="00D87D7F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1 croquera tamaño oficio </w:t>
            </w:r>
          </w:p>
          <w:p w14:paraId="5B6EC047" w14:textId="77777777" w:rsidR="00322498" w:rsidRPr="00B74EC2" w:rsidRDefault="00322498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con los materiales indicados  a continuación guardados dentro.</w:t>
            </w:r>
          </w:p>
          <w:p w14:paraId="42D35383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4 lápices grafitos</w:t>
            </w:r>
          </w:p>
          <w:p w14:paraId="40379BC3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lastRenderedPageBreak/>
              <w:t>2 gomas</w:t>
            </w:r>
          </w:p>
          <w:p w14:paraId="305F5325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tijera punta redonda</w:t>
            </w:r>
          </w:p>
          <w:p w14:paraId="54057AF9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pegamento en barra</w:t>
            </w:r>
          </w:p>
          <w:p w14:paraId="714B75B3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caja de plumones de 12 colores</w:t>
            </w:r>
          </w:p>
          <w:p w14:paraId="76EF4CA9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4 sobres de papel lustre</w:t>
            </w:r>
          </w:p>
          <w:p w14:paraId="555CDA51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caja de tempera de 12 colores</w:t>
            </w:r>
          </w:p>
          <w:p w14:paraId="6630370E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mezclador</w:t>
            </w:r>
          </w:p>
          <w:p w14:paraId="62BD07EC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pincel grueso</w:t>
            </w:r>
          </w:p>
          <w:p w14:paraId="08E5E1E6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pincel fino</w:t>
            </w:r>
          </w:p>
        </w:tc>
      </w:tr>
      <w:tr w:rsidR="00322498" w:rsidRPr="00B74EC2" w14:paraId="7F621D32" w14:textId="77777777" w:rsidTr="00741B1A">
        <w:tc>
          <w:tcPr>
            <w:tcW w:w="9923" w:type="dxa"/>
          </w:tcPr>
          <w:p w14:paraId="0C86BF98" w14:textId="77777777" w:rsidR="00322498" w:rsidRPr="00B74EC2" w:rsidRDefault="00322498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lastRenderedPageBreak/>
              <w:t>TECHNOLOGY</w:t>
            </w:r>
          </w:p>
          <w:p w14:paraId="2870D54E" w14:textId="39393905" w:rsidR="00322498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1 </w:t>
            </w:r>
            <w:r w:rsidR="00E21C36">
              <w:rPr>
                <w:rFonts w:ascii="Century Gothic" w:hAnsi="Century Gothic" w:cs="Tahoma"/>
                <w:sz w:val="24"/>
                <w:szCs w:val="24"/>
              </w:rPr>
              <w:t>Tablet</w:t>
            </w:r>
            <w:r w:rsidR="00677F2D">
              <w:rPr>
                <w:rFonts w:ascii="Century Gothic" w:hAnsi="Century Gothic" w:cs="Tahoma"/>
                <w:sz w:val="24"/>
                <w:szCs w:val="24"/>
              </w:rPr>
              <w:t xml:space="preserve"> otorgada por el colegio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14:paraId="64E6A558" w14:textId="77777777" w:rsidR="00322498" w:rsidRPr="00B74EC2" w:rsidRDefault="00322498" w:rsidP="00CE401D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322498" w:rsidRPr="00B74EC2" w14:paraId="1841BF0B" w14:textId="77777777" w:rsidTr="00741B1A">
        <w:tc>
          <w:tcPr>
            <w:tcW w:w="9923" w:type="dxa"/>
          </w:tcPr>
          <w:p w14:paraId="72070D82" w14:textId="77777777" w:rsidR="00322498" w:rsidRPr="00B74EC2" w:rsidRDefault="00322498" w:rsidP="00E21C36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357C86A9" w14:textId="634D3AF3" w:rsidR="00322498" w:rsidRPr="00B74EC2" w:rsidRDefault="00322498" w:rsidP="00E21C36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PHYSICAL EDUCATION</w:t>
            </w:r>
          </w:p>
          <w:p w14:paraId="0546CAD4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-1 bolsita de g</w:t>
            </w:r>
            <w:r>
              <w:rPr>
                <w:rFonts w:ascii="Century Gothic" w:hAnsi="Century Gothic" w:cs="Tahoma"/>
                <w:sz w:val="24"/>
                <w:szCs w:val="24"/>
              </w:rPr>
              <w:t>é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nero</w:t>
            </w:r>
          </w:p>
          <w:p w14:paraId="07DFDACB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-1 bloqueador pequeño</w:t>
            </w:r>
          </w:p>
          <w:p w14:paraId="31D964EE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-1 polera de cambio polo institucional (marcada con nombre)</w:t>
            </w:r>
          </w:p>
          <w:p w14:paraId="6B4A30DF" w14:textId="77777777" w:rsidR="00322498" w:rsidRPr="00B74EC2" w:rsidRDefault="00322498" w:rsidP="00CE401D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322498" w:rsidRPr="00B74EC2" w14:paraId="6FF005FD" w14:textId="77777777" w:rsidTr="00741B1A">
        <w:tc>
          <w:tcPr>
            <w:tcW w:w="9923" w:type="dxa"/>
          </w:tcPr>
          <w:p w14:paraId="2D4ACF5B" w14:textId="77777777" w:rsidR="00322498" w:rsidRPr="00B74EC2" w:rsidRDefault="00322498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A019F0A" w14:textId="77777777" w:rsidR="00322498" w:rsidRPr="00B74EC2" w:rsidRDefault="00322498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PENCIL CASE</w:t>
            </w:r>
          </w:p>
          <w:p w14:paraId="1B3F1954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estuche de diseño sencillo</w:t>
            </w:r>
          </w:p>
          <w:p w14:paraId="5EBB650F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lápices grafitos</w:t>
            </w:r>
          </w:p>
          <w:p w14:paraId="5620DD78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goma de borrar</w:t>
            </w:r>
          </w:p>
          <w:p w14:paraId="45DD2972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sacapuntas con deposito</w:t>
            </w:r>
          </w:p>
          <w:p w14:paraId="508BE6FC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12 lápices de colores </w:t>
            </w:r>
          </w:p>
          <w:p w14:paraId="222932F5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tijera punta redonda</w:t>
            </w:r>
          </w:p>
          <w:p w14:paraId="21949994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pegamento en barra</w:t>
            </w:r>
          </w:p>
          <w:p w14:paraId="5CD47B8F" w14:textId="77777777" w:rsidR="00322498" w:rsidRDefault="00322498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5E951103" w14:textId="77777777" w:rsidR="00322498" w:rsidRDefault="00322498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17BA87CB" w14:textId="77777777" w:rsidR="00322498" w:rsidRDefault="00322498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1F85ED5F" w14:textId="24DB56B8" w:rsidR="00E21C36" w:rsidRPr="00B74EC2" w:rsidRDefault="00E21C36" w:rsidP="00CE401D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322498" w:rsidRPr="00B74EC2" w14:paraId="42D2F0F2" w14:textId="77777777" w:rsidTr="00741B1A">
        <w:tc>
          <w:tcPr>
            <w:tcW w:w="9923" w:type="dxa"/>
          </w:tcPr>
          <w:p w14:paraId="6622A8C1" w14:textId="77777777" w:rsidR="00322498" w:rsidRDefault="00322498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lastRenderedPageBreak/>
              <w:t>OTHERS</w:t>
            </w:r>
          </w:p>
          <w:p w14:paraId="5AB0D90A" w14:textId="77777777" w:rsidR="00322498" w:rsidRPr="00B74EC2" w:rsidRDefault="00322498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4D83482C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resmas tamaño oficio</w:t>
            </w:r>
          </w:p>
          <w:p w14:paraId="40749D45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10 fundas platicas tamaño oficio</w:t>
            </w:r>
          </w:p>
          <w:p w14:paraId="54C23F60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10 laminas para termo-laminar</w:t>
            </w:r>
          </w:p>
          <w:p w14:paraId="3B062183" w14:textId="621A1C43" w:rsidR="00322498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sobre de papel fotográfico adhesivo</w:t>
            </w:r>
          </w:p>
          <w:p w14:paraId="1EBB18DF" w14:textId="79E28915" w:rsidR="001B59CD" w:rsidRPr="00B74EC2" w:rsidRDefault="001B59CD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1 Set de conectores didácticos de variados colores.</w:t>
            </w:r>
          </w:p>
          <w:p w14:paraId="75407E0C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plumones de pizarra (negro-azul)</w:t>
            </w:r>
          </w:p>
          <w:p w14:paraId="46307BEF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1 masking tape </w:t>
            </w:r>
          </w:p>
          <w:p w14:paraId="4D0F571D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1 scotch de embalaje transparente</w:t>
            </w:r>
          </w:p>
          <w:p w14:paraId="608DE4D3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pegamento en barra</w:t>
            </w:r>
          </w:p>
          <w:p w14:paraId="3E906511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4 lápices grafito </w:t>
            </w:r>
          </w:p>
          <w:p w14:paraId="44822507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gomas de borrar</w:t>
            </w:r>
          </w:p>
          <w:p w14:paraId="4FD34DF1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cola fría mediana de buena calidad</w:t>
            </w:r>
          </w:p>
          <w:p w14:paraId="7861EC91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3 barritas de silicona</w:t>
            </w:r>
          </w:p>
          <w:p w14:paraId="5FBD6498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carpeta de cartulinas española</w:t>
            </w:r>
          </w:p>
          <w:p w14:paraId="7FC90709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4 cajas de pañuelos desechables</w:t>
            </w:r>
          </w:p>
          <w:p w14:paraId="5E1FF315" w14:textId="2AE668CD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2 jabones líquidos de glicerina </w:t>
            </w:r>
            <w:r w:rsidR="00E21C36" w:rsidRPr="00B74EC2">
              <w:rPr>
                <w:rFonts w:ascii="Century Gothic" w:hAnsi="Century Gothic" w:cs="Tahoma"/>
                <w:sz w:val="24"/>
                <w:szCs w:val="24"/>
              </w:rPr>
              <w:t>hipoaler</w:t>
            </w:r>
            <w:r w:rsidR="00E21C36">
              <w:rPr>
                <w:rFonts w:ascii="Century Gothic" w:hAnsi="Century Gothic" w:cs="Tahoma"/>
                <w:sz w:val="24"/>
                <w:szCs w:val="24"/>
              </w:rPr>
              <w:t>g</w:t>
            </w:r>
            <w:r w:rsidR="00E21C36" w:rsidRPr="00B74EC2">
              <w:rPr>
                <w:rFonts w:ascii="Century Gothic" w:hAnsi="Century Gothic" w:cs="Tahoma"/>
                <w:sz w:val="24"/>
                <w:szCs w:val="24"/>
              </w:rPr>
              <w:t>énico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con dispensador </w:t>
            </w:r>
          </w:p>
          <w:p w14:paraId="0ABD4E90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4 paquetes de toallas húmedas</w:t>
            </w:r>
          </w:p>
          <w:p w14:paraId="1B7BAD4D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frascos de toallas de cloro</w:t>
            </w:r>
          </w:p>
          <w:p w14:paraId="72B42548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desinfectantes ambientales.</w:t>
            </w:r>
          </w:p>
          <w:p w14:paraId="040731D9" w14:textId="77777777" w:rsidR="00322498" w:rsidRPr="00B74EC2" w:rsidRDefault="00322498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30FFA85" w14:textId="77777777" w:rsidR="00322498" w:rsidRPr="00B74EC2" w:rsidRDefault="00322498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370A8BFF" w14:textId="77777777" w:rsidR="00322498" w:rsidRPr="00B74EC2" w:rsidRDefault="00322498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AA97AA6" w14:textId="77777777" w:rsidR="00322498" w:rsidRPr="00B74EC2" w:rsidRDefault="00322498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</w:tbl>
    <w:p w14:paraId="3172480F" w14:textId="77777777" w:rsidR="00322498" w:rsidRDefault="00322498" w:rsidP="00322498">
      <w:pPr>
        <w:rPr>
          <w:rFonts w:ascii="Century Gothic" w:hAnsi="Century Gothic" w:cs="Tahoma"/>
          <w:b/>
          <w:bCs/>
          <w:sz w:val="24"/>
          <w:szCs w:val="24"/>
        </w:rPr>
      </w:pPr>
    </w:p>
    <w:p w14:paraId="0843409E" w14:textId="77777777" w:rsidR="00322498" w:rsidRDefault="00322498" w:rsidP="00322498">
      <w:pPr>
        <w:rPr>
          <w:rFonts w:ascii="Century Gothic" w:hAnsi="Century Gothic" w:cs="Tahoma"/>
          <w:b/>
          <w:bCs/>
          <w:sz w:val="24"/>
          <w:szCs w:val="24"/>
        </w:rPr>
      </w:pPr>
    </w:p>
    <w:p w14:paraId="1712A6B9" w14:textId="77777777" w:rsidR="00322498" w:rsidRDefault="00322498" w:rsidP="00322498">
      <w:pPr>
        <w:rPr>
          <w:rFonts w:ascii="Century Gothic" w:hAnsi="Century Gothic" w:cs="Tahoma"/>
          <w:b/>
          <w:bCs/>
          <w:sz w:val="24"/>
          <w:szCs w:val="24"/>
        </w:rPr>
      </w:pPr>
    </w:p>
    <w:p w14:paraId="4192B8F6" w14:textId="77777777" w:rsidR="00322498" w:rsidRDefault="00322498" w:rsidP="00322498">
      <w:pPr>
        <w:rPr>
          <w:rFonts w:ascii="Century Gothic" w:hAnsi="Century Gothic" w:cs="Tahoma"/>
          <w:b/>
          <w:bCs/>
          <w:sz w:val="24"/>
          <w:szCs w:val="24"/>
        </w:rPr>
      </w:pPr>
    </w:p>
    <w:p w14:paraId="34CE8039" w14:textId="77777777" w:rsidR="00322498" w:rsidRDefault="00322498" w:rsidP="00322498">
      <w:pPr>
        <w:rPr>
          <w:rFonts w:ascii="Century Gothic" w:hAnsi="Century Gothic" w:cs="Tahoma"/>
          <w:b/>
          <w:bCs/>
          <w:sz w:val="24"/>
          <w:szCs w:val="24"/>
        </w:rPr>
      </w:pPr>
    </w:p>
    <w:p w14:paraId="7119CFCA" w14:textId="77777777" w:rsidR="00322498" w:rsidRDefault="00322498" w:rsidP="00322498">
      <w:pPr>
        <w:rPr>
          <w:rFonts w:ascii="Century Gothic" w:hAnsi="Century Gothic" w:cs="Tahoma"/>
          <w:b/>
          <w:bCs/>
          <w:sz w:val="24"/>
          <w:szCs w:val="24"/>
        </w:rPr>
      </w:pPr>
    </w:p>
    <w:p w14:paraId="0645645C" w14:textId="77777777" w:rsidR="00322498" w:rsidRPr="00B74EC2" w:rsidRDefault="00322498" w:rsidP="00322498">
      <w:pPr>
        <w:rPr>
          <w:rFonts w:ascii="Century Gothic" w:hAnsi="Century Gothic" w:cs="Tahoma"/>
          <w:b/>
          <w:bCs/>
          <w:sz w:val="24"/>
          <w:szCs w:val="24"/>
        </w:rPr>
      </w:pPr>
    </w:p>
    <w:p w14:paraId="2F27C729" w14:textId="77777777" w:rsidR="00322498" w:rsidRPr="00B74EC2" w:rsidRDefault="00322498" w:rsidP="00322498">
      <w:pPr>
        <w:jc w:val="center"/>
        <w:rPr>
          <w:rFonts w:ascii="Century Gothic" w:hAnsi="Century Gothic" w:cs="Tahoma"/>
          <w:b/>
          <w:bCs/>
          <w:sz w:val="24"/>
          <w:szCs w:val="24"/>
        </w:rPr>
      </w:pPr>
      <w:r w:rsidRPr="00B74EC2">
        <w:rPr>
          <w:rFonts w:ascii="Century Gothic" w:hAnsi="Century Gothic" w:cs="Tahoma"/>
          <w:b/>
          <w:bCs/>
          <w:sz w:val="24"/>
          <w:szCs w:val="24"/>
        </w:rPr>
        <w:t>READING PROGRAMME</w:t>
      </w:r>
    </w:p>
    <w:tbl>
      <w:tblPr>
        <w:tblStyle w:val="Tablaconcuadrcula"/>
        <w:tblW w:w="9356" w:type="dxa"/>
        <w:tblInd w:w="108" w:type="dxa"/>
        <w:tblLook w:val="04A0" w:firstRow="1" w:lastRow="0" w:firstColumn="1" w:lastColumn="0" w:noHBand="0" w:noVBand="1"/>
      </w:tblPr>
      <w:tblGrid>
        <w:gridCol w:w="2884"/>
        <w:gridCol w:w="2993"/>
        <w:gridCol w:w="3479"/>
      </w:tblGrid>
      <w:tr w:rsidR="00322498" w:rsidRPr="00B74EC2" w14:paraId="66F50680" w14:textId="77777777" w:rsidTr="00741B1A">
        <w:tc>
          <w:tcPr>
            <w:tcW w:w="2884" w:type="dxa"/>
          </w:tcPr>
          <w:p w14:paraId="24102A0A" w14:textId="77777777" w:rsidR="00322498" w:rsidRPr="00B74EC2" w:rsidRDefault="00322498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TITTLE</w:t>
            </w:r>
          </w:p>
        </w:tc>
        <w:tc>
          <w:tcPr>
            <w:tcW w:w="2993" w:type="dxa"/>
          </w:tcPr>
          <w:p w14:paraId="1B2999AD" w14:textId="77777777" w:rsidR="00322498" w:rsidRPr="00B74EC2" w:rsidRDefault="00322498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3479" w:type="dxa"/>
          </w:tcPr>
          <w:p w14:paraId="25F945BC" w14:textId="77777777" w:rsidR="00322498" w:rsidRPr="00B74EC2" w:rsidRDefault="00322498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PUBLISHING</w:t>
            </w:r>
          </w:p>
        </w:tc>
      </w:tr>
      <w:tr w:rsidR="00322498" w:rsidRPr="00B74EC2" w14:paraId="49208381" w14:textId="77777777" w:rsidTr="00741B1A">
        <w:tc>
          <w:tcPr>
            <w:tcW w:w="2884" w:type="dxa"/>
          </w:tcPr>
          <w:p w14:paraId="61074818" w14:textId="14E93E14" w:rsidR="00322498" w:rsidRPr="00B74EC2" w:rsidRDefault="00356057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“Lolo aprende por favor y gracias”</w:t>
            </w:r>
          </w:p>
        </w:tc>
        <w:tc>
          <w:tcPr>
            <w:tcW w:w="2993" w:type="dxa"/>
          </w:tcPr>
          <w:p w14:paraId="6F65BAA0" w14:textId="18BA2CAB" w:rsidR="00322498" w:rsidRPr="00B74EC2" w:rsidRDefault="00640EC4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María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Mañeru</w:t>
            </w:r>
            <w:proofErr w:type="spellEnd"/>
          </w:p>
        </w:tc>
        <w:tc>
          <w:tcPr>
            <w:tcW w:w="3479" w:type="dxa"/>
          </w:tcPr>
          <w:p w14:paraId="2CB57A45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Mundicrom</w:t>
            </w:r>
          </w:p>
        </w:tc>
      </w:tr>
      <w:tr w:rsidR="00322498" w:rsidRPr="00B74EC2" w14:paraId="03C006EF" w14:textId="77777777" w:rsidTr="00741B1A">
        <w:tc>
          <w:tcPr>
            <w:tcW w:w="2884" w:type="dxa"/>
          </w:tcPr>
          <w:p w14:paraId="7F61CEEA" w14:textId="36B88650" w:rsidR="00322498" w:rsidRPr="00B74EC2" w:rsidRDefault="005E506A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“Pepa aprende a compartir”</w:t>
            </w:r>
          </w:p>
        </w:tc>
        <w:tc>
          <w:tcPr>
            <w:tcW w:w="2993" w:type="dxa"/>
          </w:tcPr>
          <w:p w14:paraId="664BEC27" w14:textId="1EB6302C" w:rsidR="00322498" w:rsidRPr="00FA318F" w:rsidRDefault="005E506A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María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Mañeru</w:t>
            </w:r>
            <w:proofErr w:type="spellEnd"/>
          </w:p>
        </w:tc>
        <w:tc>
          <w:tcPr>
            <w:tcW w:w="3479" w:type="dxa"/>
          </w:tcPr>
          <w:p w14:paraId="09AF8BD5" w14:textId="77777777" w:rsidR="00322498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E9420EE" w14:textId="77777777" w:rsidR="00322498" w:rsidRPr="001B612D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Mundicrom</w:t>
            </w:r>
          </w:p>
        </w:tc>
      </w:tr>
      <w:tr w:rsidR="00322498" w:rsidRPr="00B74EC2" w14:paraId="40A603C9" w14:textId="77777777" w:rsidTr="00741B1A">
        <w:tc>
          <w:tcPr>
            <w:tcW w:w="2884" w:type="dxa"/>
          </w:tcPr>
          <w:p w14:paraId="78D6A256" w14:textId="51952EA7" w:rsidR="00322498" w:rsidRPr="00B74EC2" w:rsidRDefault="005E506A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“Nino aprende a pedir perdón”</w:t>
            </w:r>
          </w:p>
        </w:tc>
        <w:tc>
          <w:tcPr>
            <w:tcW w:w="2993" w:type="dxa"/>
          </w:tcPr>
          <w:p w14:paraId="5D1EC131" w14:textId="0501DF9C" w:rsidR="00322498" w:rsidRPr="00B74EC2" w:rsidRDefault="005E506A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María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Mañeru</w:t>
            </w:r>
            <w:proofErr w:type="spellEnd"/>
          </w:p>
        </w:tc>
        <w:tc>
          <w:tcPr>
            <w:tcW w:w="3479" w:type="dxa"/>
          </w:tcPr>
          <w:p w14:paraId="7FE649B1" w14:textId="41737D0B" w:rsidR="00322498" w:rsidRPr="00B74EC2" w:rsidRDefault="005E506A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Mundicrom</w:t>
            </w:r>
          </w:p>
        </w:tc>
      </w:tr>
      <w:tr w:rsidR="00322498" w:rsidRPr="00B74EC2" w14:paraId="42F1D6CC" w14:textId="77777777" w:rsidTr="00741B1A">
        <w:tc>
          <w:tcPr>
            <w:tcW w:w="2884" w:type="dxa"/>
          </w:tcPr>
          <w:p w14:paraId="40E245B2" w14:textId="77777777" w:rsidR="00322498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4398A61E" w14:textId="77777777" w:rsidR="00322498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522993C8" w14:textId="77777777" w:rsidR="00322498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017330E" w14:textId="77777777" w:rsidR="00322498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350E59EE" w14:textId="77777777" w:rsidR="00322498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029CE1FF" w14:textId="77777777" w:rsidR="00322498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5796A1A4" w14:textId="77777777" w:rsidR="00322498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48C3FEA6" w14:textId="77777777" w:rsidR="00322498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20D10A1" w14:textId="77777777" w:rsidR="00322498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6A43C0A9" w14:textId="77777777" w:rsidR="00322498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4442FADF" w14:textId="77777777" w:rsidR="00322498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589F10EE" w14:textId="77777777" w:rsidR="00322498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69596515" w14:textId="77777777" w:rsidR="00322498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587C2AD" w14:textId="77777777" w:rsidR="00322498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64443DD6" w14:textId="77777777" w:rsidR="00322498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9053687" w14:textId="77777777" w:rsidR="00322498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48098F37" w14:textId="77777777" w:rsidR="00322498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31C81755" w14:textId="77777777" w:rsidR="00322498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6433F65D" w14:textId="77777777" w:rsidR="00322498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50FFE485" w14:textId="77777777" w:rsidR="00322498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77A0F165" w14:textId="77777777" w:rsidR="00107FDE" w:rsidRDefault="00107FDE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C793B80" w14:textId="77777777" w:rsidR="00107FDE" w:rsidRDefault="00107FDE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387F2980" w14:textId="41EC5A91" w:rsidR="00107FDE" w:rsidRPr="00B74EC2" w:rsidRDefault="00107FDE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2993" w:type="dxa"/>
          </w:tcPr>
          <w:p w14:paraId="0167D391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479" w:type="dxa"/>
          </w:tcPr>
          <w:p w14:paraId="072C20C5" w14:textId="77777777" w:rsidR="00322498" w:rsidRPr="00B74EC2" w:rsidRDefault="00322498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</w:tbl>
    <w:tbl>
      <w:tblPr>
        <w:tblW w:w="9351" w:type="dxa"/>
        <w:tblInd w:w="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322498" w:rsidRPr="0039575C" w14:paraId="2EA2E8E7" w14:textId="77777777" w:rsidTr="00741B1A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52CA1C0C" w14:textId="77777777" w:rsidR="00322498" w:rsidRPr="0039575C" w:rsidRDefault="00322498" w:rsidP="00741B1A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SCHOOL UNIFORM</w:t>
            </w:r>
          </w:p>
        </w:tc>
      </w:tr>
      <w:tr w:rsidR="00322498" w:rsidRPr="0039575C" w14:paraId="7EEF1C08" w14:textId="77777777" w:rsidTr="00741B1A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CDB904" w14:textId="77777777" w:rsidR="00322498" w:rsidRPr="0039575C" w:rsidRDefault="00322498" w:rsidP="00741B1A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b/>
                <w:bCs/>
                <w:color w:val="0C233D"/>
                <w:sz w:val="24"/>
                <w:szCs w:val="24"/>
                <w:lang w:eastAsia="es-MX"/>
              </w:rPr>
              <w:t xml:space="preserve">Todas las prendas que componen el uniforme escolar deben estar debidamente marcadas, con el nombre y curso del alumno/a. </w:t>
            </w:r>
          </w:p>
          <w:p w14:paraId="013F92CB" w14:textId="77777777" w:rsidR="00322498" w:rsidRPr="0039575C" w:rsidRDefault="00322498" w:rsidP="00741B1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</w:tr>
      <w:tr w:rsidR="00322498" w:rsidRPr="002B7761" w14:paraId="0C4C1A1D" w14:textId="77777777" w:rsidTr="00741B1A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36135824" w14:textId="77777777" w:rsidR="00322498" w:rsidRPr="0039575C" w:rsidRDefault="00322498" w:rsidP="00741B1A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 w:eastAsia="es-MX"/>
              </w:rPr>
            </w:pPr>
            <w:r w:rsidRPr="0061567A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 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M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e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n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 </w:t>
            </w:r>
            <w:r w:rsidRPr="0039575C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de Play Group 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/</w:t>
            </w:r>
            <w:r w:rsidRPr="0039575C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6° grade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1F293E6A" w14:textId="56DB2D3F" w:rsidR="00322498" w:rsidRPr="00CA5E83" w:rsidRDefault="00356057" w:rsidP="00741B1A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 w:eastAsia="es-MX"/>
              </w:rPr>
            </w:pPr>
            <w:r w:rsidRP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Women de</w:t>
            </w:r>
            <w:r w:rsidR="00322498" w:rsidRP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 Play Group /6° </w:t>
            </w:r>
            <w:r w:rsidR="00322498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grade</w:t>
            </w:r>
          </w:p>
        </w:tc>
      </w:tr>
      <w:tr w:rsidR="00322498" w:rsidRPr="00B74EC2" w14:paraId="14DE725E" w14:textId="77777777" w:rsidTr="00741B1A">
        <w:trPr>
          <w:trHeight w:val="416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928773" w14:textId="77777777" w:rsidR="00322498" w:rsidRPr="00CA5E83" w:rsidRDefault="00322498" w:rsidP="00741B1A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val="en-US" w:eastAsia="es-MX"/>
              </w:rPr>
            </w:pPr>
          </w:p>
          <w:p w14:paraId="36633A78" w14:textId="77777777" w:rsidR="00322498" w:rsidRPr="0039575C" w:rsidRDefault="00322498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Polera institucional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roja polo (manga corta y larga)</w:t>
            </w:r>
          </w:p>
          <w:p w14:paraId="17C6D275" w14:textId="172387D0" w:rsidR="00322498" w:rsidRPr="0039575C" w:rsidRDefault="00322498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Zapatillas Blancas </w:t>
            </w:r>
            <w:r w:rsidR="00E625B6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o negra</w:t>
            </w:r>
          </w:p>
          <w:p w14:paraId="41848335" w14:textId="77777777" w:rsidR="00322498" w:rsidRPr="00B74EC2" w:rsidRDefault="00322498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Pantalón de b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uzo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con vivo rojo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institucional</w:t>
            </w:r>
          </w:p>
          <w:p w14:paraId="13AA64A5" w14:textId="77777777" w:rsidR="00322498" w:rsidRPr="00B74EC2" w:rsidRDefault="00322498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 xml:space="preserve">Short institucional vivo azul </w:t>
            </w:r>
          </w:p>
          <w:p w14:paraId="0AE3BFFF" w14:textId="77777777" w:rsidR="00322498" w:rsidRPr="0039575C" w:rsidRDefault="00322498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Calcetines azul marino.</w:t>
            </w:r>
          </w:p>
          <w:p w14:paraId="5E495A00" w14:textId="77777777" w:rsidR="00322498" w:rsidRPr="00B74EC2" w:rsidRDefault="00322498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Polerón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canguro rojo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institucional </w:t>
            </w:r>
          </w:p>
          <w:p w14:paraId="3F0E8CF7" w14:textId="77777777" w:rsidR="00322498" w:rsidRPr="0039575C" w:rsidRDefault="00322498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 xml:space="preserve">Polerón </w:t>
            </w:r>
            <w:r w:rsidRPr="003E0CAB">
              <w:rPr>
                <w:rFonts w:ascii="Century Gothic" w:eastAsia="Times New Roman" w:hAnsi="Century Gothic" w:cs="Times New Roman"/>
                <w:b/>
                <w:bCs/>
                <w:color w:val="0C233D"/>
                <w:sz w:val="24"/>
                <w:szCs w:val="24"/>
                <w:lang w:eastAsia="es-MX"/>
              </w:rPr>
              <w:t>CAMBRIDGE</w:t>
            </w: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 xml:space="preserve"> azul con rojo, con broche gris.</w:t>
            </w:r>
          </w:p>
          <w:p w14:paraId="2C42A6D7" w14:textId="77777777" w:rsidR="00322498" w:rsidRPr="0039575C" w:rsidRDefault="00322498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Parka azul, bufanda azul y gorro azul</w:t>
            </w:r>
            <w:r w:rsidRPr="0039575C">
              <w:rPr>
                <w:rFonts w:ascii="Century Gothic" w:eastAsia="Times New Roman" w:hAnsi="Century Gothic" w:cs="Calibri"/>
                <w:b/>
                <w:bCs/>
                <w:color w:val="0C233D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07480C" w14:textId="77777777" w:rsidR="00322498" w:rsidRPr="00B74EC2" w:rsidRDefault="00322498" w:rsidP="00741B1A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</w:p>
          <w:p w14:paraId="7663A1D6" w14:textId="77777777" w:rsidR="00322498" w:rsidRPr="0039575C" w:rsidRDefault="00322498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Polera institucional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roja polo (manga corta y larga)</w:t>
            </w:r>
          </w:p>
          <w:p w14:paraId="674498C2" w14:textId="0B3B2624" w:rsidR="00322498" w:rsidRPr="0039575C" w:rsidRDefault="00322498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Zapatillas Blancas </w:t>
            </w:r>
            <w:r w:rsidR="00E625B6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o negra</w:t>
            </w:r>
          </w:p>
          <w:p w14:paraId="4DA53ACB" w14:textId="77777777" w:rsidR="00322498" w:rsidRPr="00B74EC2" w:rsidRDefault="00322498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Pantalón de b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uzo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con vivo rojo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institucional</w:t>
            </w:r>
          </w:p>
          <w:p w14:paraId="56CD624C" w14:textId="77777777" w:rsidR="00322498" w:rsidRPr="00B74EC2" w:rsidRDefault="00322498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Short institucional vivo azul (no calza)</w:t>
            </w:r>
          </w:p>
          <w:p w14:paraId="2040F4AC" w14:textId="77777777" w:rsidR="00322498" w:rsidRPr="0039575C" w:rsidRDefault="00322498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Calcetines azul marino.</w:t>
            </w:r>
          </w:p>
          <w:p w14:paraId="76F73602" w14:textId="77777777" w:rsidR="00322498" w:rsidRPr="00B74EC2" w:rsidRDefault="00322498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Polerón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canguro rojo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institucional </w:t>
            </w:r>
          </w:p>
          <w:p w14:paraId="04DFEE88" w14:textId="77777777" w:rsidR="00322498" w:rsidRPr="0039575C" w:rsidRDefault="00322498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Polerón CAMBRIDGE azul con rojo, con broche gris.</w:t>
            </w:r>
          </w:p>
          <w:p w14:paraId="1DCE7801" w14:textId="77777777" w:rsidR="00322498" w:rsidRPr="0039575C" w:rsidRDefault="00322498" w:rsidP="00741B1A">
            <w:pPr>
              <w:spacing w:before="100" w:beforeAutospacing="1" w:after="100" w:afterAutospacing="1" w:line="240" w:lineRule="auto"/>
              <w:ind w:left="720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Parka azul, bufanda azul y gorro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, colet y cintillo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azul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marino.</w:t>
            </w:r>
          </w:p>
        </w:tc>
      </w:tr>
      <w:tr w:rsidR="00322498" w:rsidRPr="00B74EC2" w14:paraId="06C09E39" w14:textId="77777777" w:rsidTr="00741B1A">
        <w:tc>
          <w:tcPr>
            <w:tcW w:w="46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34D635DF" w14:textId="31E617F5" w:rsidR="00322498" w:rsidRPr="0039575C" w:rsidRDefault="00322498" w:rsidP="00107FDE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18DD8EEB" w14:textId="2B534B44" w:rsidR="00322498" w:rsidRPr="0039575C" w:rsidRDefault="00322498" w:rsidP="00107FDE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</w:tr>
      <w:tr w:rsidR="00322498" w:rsidRPr="00B74EC2" w14:paraId="177F0C6F" w14:textId="77777777" w:rsidTr="00741B1A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5A9F9B" w14:textId="77777777" w:rsidR="00322498" w:rsidRPr="0039575C" w:rsidRDefault="00322498" w:rsidP="00741B1A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A9D040" w14:textId="4C0FE5E0" w:rsidR="00322498" w:rsidRPr="00B74EC2" w:rsidRDefault="00322498" w:rsidP="00741B1A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Puede adquirir sus uniformes a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través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WhatsApp +569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77021776</w:t>
            </w:r>
            <w:r w:rsidR="00107FDE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          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(Juliane Villarroel)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con despacho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inmediato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a domicilio y/o retiro en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el establecimiento.</w:t>
            </w:r>
          </w:p>
          <w:p w14:paraId="26A72A60" w14:textId="77777777" w:rsidR="00322498" w:rsidRPr="00B74EC2" w:rsidRDefault="00322498" w:rsidP="00741B1A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A confección: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WhatsApp +56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995040703 (Carmen Araya).</w:t>
            </w:r>
          </w:p>
          <w:p w14:paraId="761179EA" w14:textId="77777777" w:rsidR="00322498" w:rsidRPr="0039575C" w:rsidRDefault="00322498" w:rsidP="00741B1A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</w:pPr>
          </w:p>
        </w:tc>
      </w:tr>
    </w:tbl>
    <w:p w14:paraId="000CACB6" w14:textId="77777777" w:rsidR="00322498" w:rsidRPr="00B74EC2" w:rsidRDefault="00322498" w:rsidP="00322498">
      <w:pPr>
        <w:jc w:val="center"/>
        <w:rPr>
          <w:rFonts w:ascii="Century Gothic" w:hAnsi="Century Gothic" w:cs="Tahoma"/>
          <w:b/>
          <w:bCs/>
          <w:sz w:val="24"/>
          <w:szCs w:val="24"/>
        </w:rPr>
      </w:pPr>
    </w:p>
    <w:p w14:paraId="014A5FF1" w14:textId="4A744982" w:rsidR="00322498" w:rsidRPr="00B74EC2" w:rsidRDefault="002B7761" w:rsidP="002B7761">
      <w:pPr>
        <w:rPr>
          <w:rFonts w:ascii="Century Gothic" w:hAnsi="Century Gothic" w:cs="Tahoma"/>
          <w:b/>
          <w:bCs/>
          <w:sz w:val="24"/>
          <w:szCs w:val="24"/>
        </w:rPr>
      </w:pPr>
      <w:r>
        <w:rPr>
          <w:rFonts w:ascii="Century Gothic" w:hAnsi="Century Gothic" w:cs="Tahoma"/>
          <w:b/>
          <w:bCs/>
          <w:noProof/>
          <w:sz w:val="24"/>
          <w:szCs w:val="24"/>
        </w:rPr>
        <w:lastRenderedPageBreak/>
        <w:drawing>
          <wp:inline distT="0" distB="0" distL="0" distR="0" wp14:anchorId="6A34D3B2" wp14:editId="66B324DD">
            <wp:extent cx="5367020" cy="9541510"/>
            <wp:effectExtent l="0" t="0" r="5080" b="2540"/>
            <wp:docPr id="946172940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172940" name="Imagen 1" descr="Interfaz de usuario gráfica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020" cy="954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2498" w:rsidRPr="00B74EC2" w:rsidSect="00753E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184" w:h="178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13061" w14:textId="77777777" w:rsidR="00070655" w:rsidRDefault="00070655">
      <w:pPr>
        <w:spacing w:after="0" w:line="240" w:lineRule="auto"/>
      </w:pPr>
      <w:r>
        <w:separator/>
      </w:r>
    </w:p>
  </w:endnote>
  <w:endnote w:type="continuationSeparator" w:id="0">
    <w:p w14:paraId="214AE2BB" w14:textId="77777777" w:rsidR="00070655" w:rsidRDefault="00070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DCC42" w14:textId="77777777" w:rsidR="00000000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C117D" w14:textId="77777777" w:rsidR="00000000" w:rsidRDefault="000000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0EFA6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A0326" w14:textId="77777777" w:rsidR="00070655" w:rsidRDefault="00070655">
      <w:pPr>
        <w:spacing w:after="0" w:line="240" w:lineRule="auto"/>
      </w:pPr>
      <w:r>
        <w:separator/>
      </w:r>
    </w:p>
  </w:footnote>
  <w:footnote w:type="continuationSeparator" w:id="0">
    <w:p w14:paraId="675B7A4E" w14:textId="77777777" w:rsidR="00070655" w:rsidRDefault="00070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3B48B" w14:textId="77777777" w:rsidR="00000000" w:rsidRDefault="00000000">
    <w:pPr>
      <w:pStyle w:val="Encabezado"/>
    </w:pPr>
    <w:r>
      <w:rPr>
        <w:noProof/>
      </w:rPr>
      <w:pict w14:anchorId="1F9BF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65556" o:spid="_x0000_s1027" type="#_x0000_t75" alt="" style="position:absolute;margin-left:0;margin-top:0;width:441.65pt;height:665.9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16760" w14:textId="77777777" w:rsidR="00000000" w:rsidRDefault="00000000">
    <w:pPr>
      <w:pStyle w:val="Encabezado"/>
    </w:pPr>
    <w:r>
      <w:rPr>
        <w:noProof/>
      </w:rPr>
      <w:pict w14:anchorId="594C5F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65557" o:spid="_x0000_s1026" type="#_x0000_t75" alt="" style="position:absolute;margin-left:0;margin-top:0;width:441.65pt;height:665.9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9FFD7" w14:textId="77777777" w:rsidR="00000000" w:rsidRDefault="00000000">
    <w:pPr>
      <w:pStyle w:val="Encabezado"/>
    </w:pPr>
    <w:r>
      <w:rPr>
        <w:noProof/>
      </w:rPr>
      <w:pict w14:anchorId="727E3A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65555" o:spid="_x0000_s1025" type="#_x0000_t75" alt="" style="position:absolute;margin-left:0;margin-top:0;width:441.65pt;height:665.9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01490"/>
    <w:multiLevelType w:val="multilevel"/>
    <w:tmpl w:val="3D3C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652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98"/>
    <w:rsid w:val="00070655"/>
    <w:rsid w:val="00107FDE"/>
    <w:rsid w:val="00110605"/>
    <w:rsid w:val="0014789A"/>
    <w:rsid w:val="001917E2"/>
    <w:rsid w:val="001B59CD"/>
    <w:rsid w:val="001F11BD"/>
    <w:rsid w:val="00221407"/>
    <w:rsid w:val="002B7761"/>
    <w:rsid w:val="002E7F77"/>
    <w:rsid w:val="00322498"/>
    <w:rsid w:val="00356057"/>
    <w:rsid w:val="003748D7"/>
    <w:rsid w:val="003F79B7"/>
    <w:rsid w:val="004469B2"/>
    <w:rsid w:val="00460AF0"/>
    <w:rsid w:val="004A5E39"/>
    <w:rsid w:val="00536B2D"/>
    <w:rsid w:val="005B7B79"/>
    <w:rsid w:val="005E506A"/>
    <w:rsid w:val="00640EC4"/>
    <w:rsid w:val="006440D3"/>
    <w:rsid w:val="00677F2D"/>
    <w:rsid w:val="006C419E"/>
    <w:rsid w:val="007139D4"/>
    <w:rsid w:val="00803424"/>
    <w:rsid w:val="00855217"/>
    <w:rsid w:val="00950BAB"/>
    <w:rsid w:val="0098681B"/>
    <w:rsid w:val="009E7FD6"/>
    <w:rsid w:val="00BA47E6"/>
    <w:rsid w:val="00C81533"/>
    <w:rsid w:val="00CA40BB"/>
    <w:rsid w:val="00CE401D"/>
    <w:rsid w:val="00D30118"/>
    <w:rsid w:val="00D71FA0"/>
    <w:rsid w:val="00D727F6"/>
    <w:rsid w:val="00DE77D4"/>
    <w:rsid w:val="00E21C36"/>
    <w:rsid w:val="00E45FF6"/>
    <w:rsid w:val="00E625B6"/>
    <w:rsid w:val="00EA46AC"/>
    <w:rsid w:val="00F4116A"/>
    <w:rsid w:val="00F4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07964"/>
  <w15:chartTrackingRefBased/>
  <w15:docId w15:val="{673128A1-C70D-FB47-9199-2E18B66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498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249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2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2498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322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498"/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322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andbits.c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Rios Paredes</dc:creator>
  <cp:keywords/>
  <dc:description/>
  <cp:lastModifiedBy>Andrés Meneses</cp:lastModifiedBy>
  <cp:revision>6</cp:revision>
  <cp:lastPrinted>2024-11-28T15:18:00Z</cp:lastPrinted>
  <dcterms:created xsi:type="dcterms:W3CDTF">2024-11-28T14:22:00Z</dcterms:created>
  <dcterms:modified xsi:type="dcterms:W3CDTF">2024-12-12T12:30:00Z</dcterms:modified>
</cp:coreProperties>
</file>